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155" w:rsidRPr="00F014A2" w:rsidRDefault="00326155" w:rsidP="00F014A2">
      <w:pPr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>Ставки даны для не опасных грузов, следующих в сквозном направлении по единому перевозочному документу, вес которых с учетом веса контейнера не превышает: 20’ – 24 тонны, 40/40НС – 28 тонн</w:t>
      </w:r>
    </w:p>
    <w:p w:rsidR="00271492" w:rsidRDefault="00326155" w:rsidP="00271492">
      <w:pPr>
        <w:jc w:val="center"/>
        <w:rPr>
          <w:rFonts w:cstheme="minorHAnsi"/>
          <w:b/>
          <w:sz w:val="40"/>
        </w:rPr>
      </w:pPr>
      <w:r w:rsidRPr="00326155">
        <w:rPr>
          <w:rFonts w:cstheme="minorHAnsi"/>
          <w:b/>
          <w:sz w:val="40"/>
        </w:rPr>
        <w:t>Международные перевозки через порт Владивосток</w:t>
      </w:r>
      <w:r w:rsidR="00271492" w:rsidRPr="006E4A55">
        <w:rPr>
          <w:rFonts w:cstheme="minorHAnsi"/>
          <w:b/>
          <w:sz w:val="40"/>
        </w:rPr>
        <w:t>.</w:t>
      </w:r>
    </w:p>
    <w:tbl>
      <w:tblPr>
        <w:tblW w:w="5000" w:type="pct"/>
        <w:tblCellSpacing w:w="28" w:type="dxa"/>
        <w:tblLayout w:type="fixed"/>
        <w:tblLook w:val="04A0" w:firstRow="1" w:lastRow="0" w:firstColumn="1" w:lastColumn="0" w:noHBand="0" w:noVBand="1"/>
      </w:tblPr>
      <w:tblGrid>
        <w:gridCol w:w="4852"/>
        <w:gridCol w:w="1788"/>
        <w:gridCol w:w="1921"/>
        <w:gridCol w:w="2115"/>
      </w:tblGrid>
      <w:tr w:rsidR="00326155" w:rsidRPr="00326155" w:rsidTr="00326155">
        <w:trPr>
          <w:trHeight w:val="315"/>
          <w:tblCellSpacing w:w="28" w:type="dxa"/>
        </w:trPr>
        <w:tc>
          <w:tcPr>
            <w:tcW w:w="4948" w:type="pct"/>
            <w:gridSpan w:val="4"/>
            <w:shd w:val="clear" w:color="auto" w:fill="8DB3E2" w:themeFill="text2" w:themeFillTint="66"/>
            <w:noWrap/>
            <w:vAlign w:val="bottom"/>
            <w:hideMark/>
          </w:tcPr>
          <w:p w:rsidR="00326155" w:rsidRPr="00F014A2" w:rsidRDefault="00326155" w:rsidP="00040E92">
            <w:p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F014A2">
              <w:rPr>
                <w:rFonts w:eastAsia="Times New Roman" w:cs="Calibri"/>
                <w:b/>
                <w:color w:val="000000"/>
                <w:sz w:val="28"/>
                <w:lang w:eastAsia="ru-RU"/>
              </w:rPr>
              <w:t>Морская доставка</w:t>
            </w:r>
          </w:p>
        </w:tc>
      </w:tr>
      <w:tr w:rsidR="00326155" w:rsidRPr="00326155" w:rsidTr="00040E92">
        <w:trPr>
          <w:trHeight w:val="315"/>
          <w:tblCellSpacing w:w="28" w:type="dxa"/>
        </w:trPr>
        <w:tc>
          <w:tcPr>
            <w:tcW w:w="2269" w:type="pct"/>
            <w:vMerge w:val="restar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04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Порт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 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отправления</w:t>
            </w:r>
          </w:p>
        </w:tc>
        <w:tc>
          <w:tcPr>
            <w:tcW w:w="2652" w:type="pct"/>
            <w:gridSpan w:val="3"/>
            <w:shd w:val="clear" w:color="auto" w:fill="95B3D7" w:themeFill="accent1" w:themeFillTint="99"/>
            <w:noWrap/>
            <w:vAlign w:val="center"/>
            <w:hideMark/>
          </w:tcPr>
          <w:p w:rsidR="00326155" w:rsidRPr="00EC6FC9" w:rsidRDefault="00326155" w:rsidP="0004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Порт выгрузки Владивосток</w:t>
            </w:r>
            <w:r w:rsidR="00F836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Рыбный порт</w:t>
            </w:r>
          </w:p>
        </w:tc>
      </w:tr>
      <w:tr w:rsidR="00326155" w:rsidRPr="00326155" w:rsidTr="00326155">
        <w:trPr>
          <w:trHeight w:val="315"/>
          <w:tblCellSpacing w:w="28" w:type="dxa"/>
        </w:trPr>
        <w:tc>
          <w:tcPr>
            <w:tcW w:w="2269" w:type="pct"/>
            <w:vMerge/>
            <w:shd w:val="clear" w:color="auto" w:fill="8DB3E2" w:themeFill="text2" w:themeFillTint="66"/>
            <w:noWrap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4" w:type="pct"/>
            <w:shd w:val="clear" w:color="auto" w:fill="95B3D7" w:themeFill="accent1" w:themeFillTint="99"/>
            <w:noWrap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20'DC COC</w:t>
            </w:r>
          </w:p>
        </w:tc>
        <w:tc>
          <w:tcPr>
            <w:tcW w:w="888" w:type="pct"/>
            <w:shd w:val="clear" w:color="auto" w:fill="95B3D7" w:themeFill="accent1" w:themeFillTint="99"/>
            <w:noWrap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40'DC COC</w:t>
            </w:r>
          </w:p>
        </w:tc>
        <w:tc>
          <w:tcPr>
            <w:tcW w:w="888" w:type="pct"/>
            <w:shd w:val="clear" w:color="auto" w:fill="95B3D7" w:themeFill="accent1" w:themeFillTint="99"/>
            <w:noWrap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40'HC COC</w:t>
            </w:r>
          </w:p>
        </w:tc>
      </w:tr>
      <w:tr w:rsidR="00326155" w:rsidRPr="00326155" w:rsidTr="00326155">
        <w:trPr>
          <w:trHeight w:val="615"/>
          <w:tblCellSpacing w:w="28" w:type="dxa"/>
        </w:trPr>
        <w:tc>
          <w:tcPr>
            <w:tcW w:w="2269" w:type="pct"/>
            <w:vMerge/>
            <w:shd w:val="clear" w:color="auto" w:fill="8DB3E2" w:themeFill="text2" w:themeFillTint="66"/>
            <w:noWrap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4" w:type="pct"/>
            <w:shd w:val="clear" w:color="auto" w:fill="95B3D7" w:themeFill="accent1" w:themeFillTint="99"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Морской фрахт (без НДС</w:t>
            </w:r>
            <w:proofErr w:type="gram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)в</w:t>
            </w:r>
            <w:proofErr w:type="gramEnd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долларах США</w:t>
            </w:r>
          </w:p>
        </w:tc>
        <w:tc>
          <w:tcPr>
            <w:tcW w:w="888" w:type="pct"/>
            <w:shd w:val="clear" w:color="auto" w:fill="95B3D7" w:themeFill="accent1" w:themeFillTint="99"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Морской фрахт (без НДС) в долларах США</w:t>
            </w:r>
          </w:p>
        </w:tc>
        <w:tc>
          <w:tcPr>
            <w:tcW w:w="888" w:type="pct"/>
            <w:shd w:val="clear" w:color="auto" w:fill="95B3D7" w:themeFill="accent1" w:themeFillTint="99"/>
            <w:vAlign w:val="bottom"/>
            <w:hideMark/>
          </w:tcPr>
          <w:p w:rsidR="00326155" w:rsidRPr="00EC6FC9" w:rsidRDefault="00326155" w:rsidP="00326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Морской фрахт (без НДС) в долларах США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857F73" w:rsidP="00B23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Шанхай,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Нин</w:t>
            </w:r>
            <w:r w:rsidR="00326155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</w:t>
            </w:r>
            <w:proofErr w:type="spellEnd"/>
            <w:r w:rsidR="00326155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</w:t>
            </w:r>
            <w:r w:rsidR="00326155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513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Гонконг</w:t>
            </w:r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F97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Янтьянь</w:t>
            </w:r>
            <w:proofErr w:type="spellEnd"/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F978D8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F978D8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1 780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F978D8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1 780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513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Далянь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Ксинган</w:t>
            </w:r>
            <w:proofErr w:type="spellEnd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B23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F978D8" w:rsidP="00513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Хуанпу</w:t>
            </w:r>
            <w:proofErr w:type="spellEnd"/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F978D8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F978D8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F978D8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B236FB" w:rsidP="00513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Циндао, </w:t>
            </w: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Ксиамень</w:t>
            </w:r>
            <w:proofErr w:type="spellEnd"/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ED3E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ED3EC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ED3EC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1 750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ED3EC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1 750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513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Пусан</w:t>
            </w:r>
            <w:proofErr w:type="spellEnd"/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40E9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B236FB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ED3EC2" w:rsidP="00ED3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Осака, Йокохама</w:t>
            </w:r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ED3EC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1 575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ED3EC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2 025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ED3EC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2 025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C53CE2" w:rsidP="00513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Порт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Млазия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C53CE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1 660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C53CE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2 370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C53CE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2 370</w:t>
            </w:r>
          </w:p>
        </w:tc>
      </w:tr>
      <w:tr w:rsidR="00326155" w:rsidRPr="00326155" w:rsidTr="00513F7D">
        <w:trPr>
          <w:trHeight w:val="315"/>
          <w:tblCellSpacing w:w="28" w:type="dxa"/>
        </w:trPr>
        <w:tc>
          <w:tcPr>
            <w:tcW w:w="226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C53CE2" w:rsidP="00ED3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Каошинг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(Тайвань)</w:t>
            </w:r>
          </w:p>
        </w:tc>
        <w:tc>
          <w:tcPr>
            <w:tcW w:w="824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C53CE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1 380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C53CE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1 720</w:t>
            </w:r>
          </w:p>
        </w:tc>
        <w:tc>
          <w:tcPr>
            <w:tcW w:w="88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C53CE2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1 720</w:t>
            </w:r>
          </w:p>
        </w:tc>
      </w:tr>
    </w:tbl>
    <w:p w:rsidR="00274BEC" w:rsidRPr="00F014A2" w:rsidRDefault="00326155" w:rsidP="00F014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 xml:space="preserve">Стоимость указана на условиях FOB (ИНКОТЕРМС 2010), до порта Владивосток, включает в себя морскую перевозку и выгрузку в порту. </w:t>
      </w:r>
    </w:p>
    <w:p w:rsidR="00326155" w:rsidRPr="00F014A2" w:rsidRDefault="00274BEC" w:rsidP="00F014A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>Если В</w:t>
      </w:r>
      <w:r w:rsidR="00326155" w:rsidRPr="00F014A2">
        <w:rPr>
          <w:rFonts w:ascii="Times New Roman" w:hAnsi="Times New Roman" w:cs="Times New Roman"/>
        </w:rPr>
        <w:t xml:space="preserve">ы не нашли </w:t>
      </w:r>
      <w:r w:rsidRPr="00F014A2">
        <w:rPr>
          <w:rFonts w:ascii="Times New Roman" w:hAnsi="Times New Roman" w:cs="Times New Roman"/>
        </w:rPr>
        <w:t>интересующий</w:t>
      </w:r>
      <w:r w:rsidR="00326155" w:rsidRPr="00F014A2">
        <w:rPr>
          <w:rFonts w:ascii="Times New Roman" w:hAnsi="Times New Roman" w:cs="Times New Roman"/>
        </w:rPr>
        <w:t xml:space="preserve"> </w:t>
      </w:r>
      <w:r w:rsidR="00040E92" w:rsidRPr="00F014A2">
        <w:rPr>
          <w:rFonts w:ascii="Times New Roman" w:hAnsi="Times New Roman" w:cs="Times New Roman"/>
        </w:rPr>
        <w:t xml:space="preserve">Вас </w:t>
      </w:r>
      <w:r w:rsidR="00326155" w:rsidRPr="00F014A2">
        <w:rPr>
          <w:rFonts w:ascii="Times New Roman" w:hAnsi="Times New Roman" w:cs="Times New Roman"/>
        </w:rPr>
        <w:t xml:space="preserve">порт отгрузки, </w:t>
      </w:r>
      <w:r w:rsidRPr="00F014A2">
        <w:rPr>
          <w:rFonts w:ascii="Times New Roman" w:hAnsi="Times New Roman" w:cs="Times New Roman"/>
        </w:rPr>
        <w:t>сделайте</w:t>
      </w:r>
      <w:r w:rsidR="00326155" w:rsidRPr="00F014A2">
        <w:rPr>
          <w:rFonts w:ascii="Times New Roman" w:hAnsi="Times New Roman" w:cs="Times New Roman"/>
        </w:rPr>
        <w:t xml:space="preserve"> нам запро</w:t>
      </w:r>
      <w:r w:rsidRPr="00F014A2">
        <w:rPr>
          <w:rFonts w:ascii="Times New Roman" w:hAnsi="Times New Roman" w:cs="Times New Roman"/>
        </w:rPr>
        <w:t>с и мы оперативно рассчитаем</w:t>
      </w:r>
      <w:r w:rsidR="00326155" w:rsidRPr="00F014A2">
        <w:rPr>
          <w:rFonts w:ascii="Times New Roman" w:hAnsi="Times New Roman" w:cs="Times New Roman"/>
        </w:rPr>
        <w:t xml:space="preserve"> стоимость доставки.</w:t>
      </w:r>
    </w:p>
    <w:tbl>
      <w:tblPr>
        <w:tblW w:w="5000" w:type="pct"/>
        <w:tblCellSpacing w:w="28" w:type="dxa"/>
        <w:tblLook w:val="04A0" w:firstRow="1" w:lastRow="0" w:firstColumn="1" w:lastColumn="0" w:noHBand="0" w:noVBand="1"/>
      </w:tblPr>
      <w:tblGrid>
        <w:gridCol w:w="1615"/>
        <w:gridCol w:w="3029"/>
        <w:gridCol w:w="2844"/>
        <w:gridCol w:w="3188"/>
      </w:tblGrid>
      <w:tr w:rsidR="00326155" w:rsidRPr="00326155" w:rsidTr="00F014A2">
        <w:trPr>
          <w:trHeight w:val="315"/>
          <w:tblCellSpacing w:w="28" w:type="dxa"/>
        </w:trPr>
        <w:tc>
          <w:tcPr>
            <w:tcW w:w="4948" w:type="pct"/>
            <w:gridSpan w:val="4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Экспедирование в порту</w:t>
            </w:r>
          </w:p>
        </w:tc>
      </w:tr>
      <w:tr w:rsidR="003E462E" w:rsidRPr="00326155" w:rsidTr="00F014A2">
        <w:trPr>
          <w:trHeight w:val="315"/>
          <w:tblCellSpacing w:w="28" w:type="dxa"/>
        </w:trPr>
        <w:tc>
          <w:tcPr>
            <w:tcW w:w="729" w:type="pct"/>
            <w:vMerge w:val="restart"/>
            <w:shd w:val="clear" w:color="auto" w:fill="8DB3E2" w:themeFill="text2" w:themeFillTint="66"/>
            <w:noWrap/>
            <w:vAlign w:val="bottom"/>
            <w:hideMark/>
          </w:tcPr>
          <w:p w:rsidR="003E462E" w:rsidRPr="00326155" w:rsidRDefault="003E462E" w:rsidP="00326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192" w:type="pct"/>
            <w:gridSpan w:val="3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Порт выгрузки Владивосток</w:t>
            </w:r>
            <w:r w:rsidR="00F836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Рыбный порт</w:t>
            </w:r>
          </w:p>
        </w:tc>
      </w:tr>
      <w:tr w:rsidR="003E462E" w:rsidRPr="00326155" w:rsidTr="00F014A2">
        <w:trPr>
          <w:trHeight w:val="315"/>
          <w:tblCellSpacing w:w="28" w:type="dxa"/>
        </w:trPr>
        <w:tc>
          <w:tcPr>
            <w:tcW w:w="729" w:type="pct"/>
            <w:vMerge/>
            <w:shd w:val="clear" w:color="auto" w:fill="8DB3E2" w:themeFill="text2" w:themeFillTint="66"/>
            <w:noWrap/>
            <w:vAlign w:val="bottom"/>
            <w:hideMark/>
          </w:tcPr>
          <w:p w:rsidR="003E462E" w:rsidRPr="00326155" w:rsidRDefault="003E462E" w:rsidP="00326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20'DC COC</w:t>
            </w:r>
          </w:p>
        </w:tc>
        <w:tc>
          <w:tcPr>
            <w:tcW w:w="1327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40'DC COC</w:t>
            </w:r>
          </w:p>
        </w:tc>
        <w:tc>
          <w:tcPr>
            <w:tcW w:w="1398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40'HC COC</w:t>
            </w:r>
          </w:p>
        </w:tc>
      </w:tr>
      <w:tr w:rsidR="003E462E" w:rsidRPr="00326155" w:rsidTr="00F014A2">
        <w:trPr>
          <w:trHeight w:val="315"/>
          <w:tblCellSpacing w:w="28" w:type="dxa"/>
        </w:trPr>
        <w:tc>
          <w:tcPr>
            <w:tcW w:w="729" w:type="pct"/>
            <w:vMerge/>
            <w:shd w:val="clear" w:color="auto" w:fill="8DB3E2" w:themeFill="text2" w:themeFillTint="66"/>
            <w:noWrap/>
            <w:vAlign w:val="bottom"/>
            <w:hideMark/>
          </w:tcPr>
          <w:p w:rsidR="003E462E" w:rsidRPr="00326155" w:rsidRDefault="003E462E" w:rsidP="00326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pct"/>
            <w:shd w:val="clear" w:color="auto" w:fill="8DB3E2" w:themeFill="text2" w:themeFillTint="66"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Ставка с НДС, в рублях РФ</w:t>
            </w:r>
          </w:p>
        </w:tc>
        <w:tc>
          <w:tcPr>
            <w:tcW w:w="1327" w:type="pct"/>
            <w:shd w:val="clear" w:color="auto" w:fill="8DB3E2" w:themeFill="text2" w:themeFillTint="66"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Ставка с НДС, в рублях РФ</w:t>
            </w:r>
          </w:p>
        </w:tc>
        <w:tc>
          <w:tcPr>
            <w:tcW w:w="1398" w:type="pct"/>
            <w:shd w:val="clear" w:color="auto" w:fill="8DB3E2" w:themeFill="text2" w:themeFillTint="66"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Ставка с НДС, в рублях РФ</w:t>
            </w:r>
          </w:p>
        </w:tc>
      </w:tr>
      <w:tr w:rsidR="003E462E" w:rsidRPr="00326155" w:rsidTr="00F014A2">
        <w:trPr>
          <w:trHeight w:val="300"/>
          <w:tblCellSpacing w:w="28" w:type="dxa"/>
        </w:trPr>
        <w:tc>
          <w:tcPr>
            <w:tcW w:w="729" w:type="pct"/>
            <w:shd w:val="clear" w:color="auto" w:fill="8DB3E2" w:themeFill="text2" w:themeFillTint="66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ВМКТ</w:t>
            </w:r>
          </w:p>
        </w:tc>
        <w:tc>
          <w:tcPr>
            <w:tcW w:w="1415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  <w:tc>
          <w:tcPr>
            <w:tcW w:w="1327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  <w:tc>
          <w:tcPr>
            <w:tcW w:w="1398" w:type="pct"/>
            <w:shd w:val="clear" w:color="auto" w:fill="BFBFBF" w:themeFill="background1" w:themeFillShade="BF"/>
            <w:noWrap/>
            <w:vAlign w:val="center"/>
            <w:hideMark/>
          </w:tcPr>
          <w:p w:rsidR="00326155" w:rsidRPr="00EC6FC9" w:rsidRDefault="00326155" w:rsidP="00F0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</w:tr>
    </w:tbl>
    <w:p w:rsidR="003E462E" w:rsidRPr="00F014A2" w:rsidRDefault="003E462E" w:rsidP="00F014A2">
      <w:pPr>
        <w:jc w:val="both"/>
        <w:rPr>
          <w:rFonts w:ascii="Times New Roman" w:hAnsi="Times New Roman" w:cs="Times New Roman"/>
          <w:sz w:val="24"/>
          <w:szCs w:val="24"/>
        </w:rPr>
      </w:pPr>
      <w:r w:rsidRPr="00F014A2">
        <w:rPr>
          <w:rFonts w:ascii="Times New Roman" w:hAnsi="Times New Roman" w:cs="Times New Roman"/>
          <w:sz w:val="24"/>
          <w:szCs w:val="24"/>
        </w:rPr>
        <w:t>Стоимость включает документальное оформление и погрузку на ЖД</w:t>
      </w:r>
    </w:p>
    <w:p w:rsidR="003E462E" w:rsidRDefault="003E462E">
      <w:pPr>
        <w:rPr>
          <w:rFonts w:cstheme="minorHAnsi"/>
          <w:sz w:val="20"/>
        </w:rPr>
      </w:pPr>
      <w:r>
        <w:rPr>
          <w:rFonts w:cstheme="minorHAnsi"/>
          <w:sz w:val="20"/>
        </w:rPr>
        <w:br w:type="page"/>
      </w:r>
    </w:p>
    <w:tbl>
      <w:tblPr>
        <w:tblW w:w="5000" w:type="pct"/>
        <w:tblCellSpacing w:w="28" w:type="dxa"/>
        <w:tblLook w:val="04A0" w:firstRow="1" w:lastRow="0" w:firstColumn="1" w:lastColumn="0" w:noHBand="0" w:noVBand="1"/>
      </w:tblPr>
      <w:tblGrid>
        <w:gridCol w:w="3092"/>
        <w:gridCol w:w="2463"/>
        <w:gridCol w:w="2464"/>
        <w:gridCol w:w="2657"/>
      </w:tblGrid>
      <w:tr w:rsidR="003E462E" w:rsidRPr="003E462E" w:rsidTr="00F014A2">
        <w:trPr>
          <w:trHeight w:val="300"/>
          <w:tblCellSpacing w:w="28" w:type="dxa"/>
        </w:trPr>
        <w:tc>
          <w:tcPr>
            <w:tcW w:w="4948" w:type="pct"/>
            <w:gridSpan w:val="4"/>
            <w:shd w:val="clear" w:color="auto" w:fill="8DB3E2" w:themeFill="text2" w:themeFillTint="66"/>
            <w:noWrap/>
            <w:vAlign w:val="center"/>
          </w:tcPr>
          <w:p w:rsidR="00F014A2" w:rsidRDefault="003E462E" w:rsidP="00F014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F014A2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lastRenderedPageBreak/>
              <w:t xml:space="preserve">ЖД перевозка со станции </w:t>
            </w:r>
            <w:bookmarkStart w:id="0" w:name="_GoBack"/>
            <w:bookmarkEnd w:id="0"/>
            <w:r w:rsidRPr="00F014A2">
              <w:rPr>
                <w:rFonts w:ascii="Calibri" w:hAnsi="Calibri" w:cs="Calibri"/>
                <w:b/>
                <w:color w:val="000000"/>
                <w:sz w:val="28"/>
              </w:rPr>
              <w:t>Мыс Чуркин</w:t>
            </w:r>
            <w:r w:rsidRPr="00F014A2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</w:p>
          <w:p w:rsidR="003E462E" w:rsidRPr="00F014A2" w:rsidRDefault="003E462E" w:rsidP="00F014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F014A2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до станции назначения</w:t>
            </w:r>
          </w:p>
        </w:tc>
      </w:tr>
      <w:tr w:rsidR="003E462E" w:rsidRPr="003E462E" w:rsidTr="00711C56">
        <w:trPr>
          <w:trHeight w:val="300"/>
          <w:tblCellSpacing w:w="28" w:type="dxa"/>
        </w:trPr>
        <w:tc>
          <w:tcPr>
            <w:tcW w:w="1299" w:type="pct"/>
            <w:vMerge w:val="restart"/>
            <w:shd w:val="clear" w:color="auto" w:fill="8DB3E2" w:themeFill="text2" w:themeFillTint="66"/>
            <w:noWrap/>
            <w:vAlign w:val="bottom"/>
            <w:hideMark/>
          </w:tcPr>
          <w:p w:rsidR="003E462E" w:rsidRPr="00EC6FC9" w:rsidRDefault="00F014A2" w:rsidP="003E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танция назначения</w:t>
            </w:r>
          </w:p>
          <w:p w:rsidR="003E462E" w:rsidRPr="00EC6FC9" w:rsidRDefault="003E462E" w:rsidP="003E46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0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20'DC COC</w:t>
            </w:r>
          </w:p>
        </w:tc>
        <w:tc>
          <w:tcPr>
            <w:tcW w:w="1190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40'DC COC</w:t>
            </w:r>
          </w:p>
        </w:tc>
        <w:tc>
          <w:tcPr>
            <w:tcW w:w="1190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40'HC COC</w:t>
            </w:r>
          </w:p>
        </w:tc>
      </w:tr>
      <w:tr w:rsidR="003E462E" w:rsidRPr="003E462E" w:rsidTr="00711C56">
        <w:trPr>
          <w:trHeight w:val="315"/>
          <w:tblCellSpacing w:w="28" w:type="dxa"/>
        </w:trPr>
        <w:tc>
          <w:tcPr>
            <w:tcW w:w="1299" w:type="pct"/>
            <w:vMerge/>
            <w:shd w:val="clear" w:color="auto" w:fill="8DB3E2" w:themeFill="text2" w:themeFillTint="66"/>
            <w:noWrap/>
            <w:vAlign w:val="bottom"/>
            <w:hideMark/>
          </w:tcPr>
          <w:p w:rsidR="003E462E" w:rsidRPr="00EC6FC9" w:rsidRDefault="003E462E" w:rsidP="003E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0" w:type="pct"/>
            <w:shd w:val="clear" w:color="auto" w:fill="8DB3E2" w:themeFill="text2" w:themeFillTint="66"/>
            <w:noWrap/>
            <w:vAlign w:val="center"/>
            <w:hideMark/>
          </w:tcPr>
          <w:p w:rsidR="00CA658B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Ставка с НДС, </w:t>
            </w:r>
          </w:p>
          <w:p w:rsidR="003E462E" w:rsidRPr="00EC6FC9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рублях РФ</w:t>
            </w:r>
          </w:p>
        </w:tc>
        <w:tc>
          <w:tcPr>
            <w:tcW w:w="1190" w:type="pct"/>
            <w:shd w:val="clear" w:color="auto" w:fill="8DB3E2" w:themeFill="text2" w:themeFillTint="66"/>
            <w:noWrap/>
            <w:vAlign w:val="center"/>
            <w:hideMark/>
          </w:tcPr>
          <w:p w:rsidR="00CA658B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Ставка с НДС, </w:t>
            </w:r>
          </w:p>
          <w:p w:rsidR="003E462E" w:rsidRPr="00EC6FC9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рублях РФ</w:t>
            </w:r>
          </w:p>
        </w:tc>
        <w:tc>
          <w:tcPr>
            <w:tcW w:w="1190" w:type="pct"/>
            <w:shd w:val="clear" w:color="auto" w:fill="8DB3E2" w:themeFill="text2" w:themeFillTint="66"/>
            <w:noWrap/>
            <w:vAlign w:val="center"/>
            <w:hideMark/>
          </w:tcPr>
          <w:p w:rsidR="00CA658B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Ставка с НДС, </w:t>
            </w:r>
          </w:p>
          <w:p w:rsidR="003E462E" w:rsidRPr="00EC6FC9" w:rsidRDefault="003E462E" w:rsidP="00711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рублях РФ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Москва - Бутырская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82 600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148 800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148 800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Новосибирск</w:t>
            </w:r>
            <w:r w:rsidR="00F014A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Иня-Восточная</w:t>
            </w:r>
            <w:proofErr w:type="gram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74 9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857F73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144 90</w:t>
            </w:r>
            <w:r w:rsidR="00711C56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857F73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144 90</w:t>
            </w:r>
            <w:r w:rsidR="00711C56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Челябинск Грузовой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76 250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161 000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161 000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Екатеринбург </w:t>
            </w:r>
            <w:r w:rsidR="00F014A2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Товарный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73 200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3E462E" w:rsidP="00711C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142 </w:t>
            </w:r>
            <w:r w:rsidR="00711C56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3E462E" w:rsidP="00711C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142 </w:t>
            </w:r>
            <w:r w:rsidR="00711C56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Красноярск, </w:t>
            </w: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Базаиха</w:t>
            </w:r>
            <w:proofErr w:type="spell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CA658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61 60</w:t>
            </w:r>
            <w:r w:rsidR="00711C56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857F73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164 5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115 000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Иркутск, </w:t>
            </w:r>
            <w:proofErr w:type="gram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Батарейная</w:t>
            </w:r>
            <w:proofErr w:type="gram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CA658B" w:rsidP="00CA6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54 90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857F73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184 2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105 0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Пермь, Блочная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857F73" w:rsidP="00711C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79 8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167 200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163 900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Самара, </w:t>
            </w: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Безымянка</w:t>
            </w:r>
            <w:proofErr w:type="spell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85 850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176 500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176 500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Казань, Лагерная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109 3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201 400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201 400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Уфа, </w:t>
            </w: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Черниковка</w:t>
            </w:r>
            <w:proofErr w:type="spell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86 500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165 000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158 400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Тюмень, </w:t>
            </w: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Войновка</w:t>
            </w:r>
            <w:proofErr w:type="spell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92 600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711C56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195 800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150 800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Новгород, </w:t>
            </w:r>
            <w:proofErr w:type="spellStart"/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Костариха</w:t>
            </w:r>
            <w:proofErr w:type="spellEnd"/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97 700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178 200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178 200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Барнаул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85 5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189 200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189 200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 Петербург, Витебск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95 100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172 900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172 900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Комсомольск-на-Амуре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67 5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100 4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100 4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3E462E" w:rsidRPr="003E462E" w:rsidTr="00F014A2">
        <w:trPr>
          <w:trHeight w:val="300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Хабаровск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43 000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59 5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B236FB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59 5</w:t>
            </w:r>
            <w:r w:rsidR="003E462E"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3E462E" w:rsidRPr="003E462E" w:rsidTr="00F014A2">
        <w:trPr>
          <w:trHeight w:val="315"/>
          <w:tblCellSpacing w:w="28" w:type="dxa"/>
        </w:trPr>
        <w:tc>
          <w:tcPr>
            <w:tcW w:w="1299" w:type="pct"/>
            <w:shd w:val="clear" w:color="auto" w:fill="8DB3E2" w:themeFill="text2" w:themeFillTint="66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Новороссийск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102 515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178 415</w:t>
            </w:r>
          </w:p>
        </w:tc>
        <w:tc>
          <w:tcPr>
            <w:tcW w:w="1190" w:type="pct"/>
            <w:shd w:val="clear" w:color="auto" w:fill="BFBFBF" w:themeFill="background1" w:themeFillShade="BF"/>
            <w:noWrap/>
            <w:vAlign w:val="center"/>
            <w:hideMark/>
          </w:tcPr>
          <w:p w:rsidR="003E462E" w:rsidRPr="00EC6FC9" w:rsidRDefault="003E462E" w:rsidP="00F0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6F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178 415</w:t>
            </w:r>
          </w:p>
        </w:tc>
      </w:tr>
    </w:tbl>
    <w:p w:rsidR="00F014A2" w:rsidRDefault="00711C56" w:rsidP="00AD768C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ставку включено:</w:t>
      </w:r>
      <w:r w:rsidR="00EC6FC9">
        <w:rPr>
          <w:rFonts w:ascii="Times New Roman" w:hAnsi="Times New Roman" w:cs="Times New Roman"/>
        </w:rPr>
        <w:t xml:space="preserve"> </w:t>
      </w:r>
      <w:r w:rsidR="003E462E" w:rsidRPr="00F014A2">
        <w:rPr>
          <w:rFonts w:ascii="Times New Roman" w:hAnsi="Times New Roman" w:cs="Times New Roman"/>
        </w:rPr>
        <w:t xml:space="preserve">ЖД тариф, стоимость платформы, </w:t>
      </w:r>
      <w:proofErr w:type="spellStart"/>
      <w:r w:rsidR="003E462E" w:rsidRPr="00F014A2">
        <w:rPr>
          <w:rFonts w:ascii="Times New Roman" w:hAnsi="Times New Roman" w:cs="Times New Roman"/>
        </w:rPr>
        <w:t>дроп</w:t>
      </w:r>
      <w:proofErr w:type="spellEnd"/>
      <w:r w:rsidR="003E462E" w:rsidRPr="00F014A2">
        <w:rPr>
          <w:rFonts w:ascii="Times New Roman" w:hAnsi="Times New Roman" w:cs="Times New Roman"/>
        </w:rPr>
        <w:t xml:space="preserve"> </w:t>
      </w:r>
      <w:proofErr w:type="spellStart"/>
      <w:r w:rsidR="003E462E" w:rsidRPr="00F014A2">
        <w:rPr>
          <w:rFonts w:ascii="Times New Roman" w:hAnsi="Times New Roman" w:cs="Times New Roman"/>
        </w:rPr>
        <w:t>оф</w:t>
      </w:r>
      <w:r w:rsidR="00274BEC" w:rsidRPr="00F014A2">
        <w:rPr>
          <w:rFonts w:ascii="Times New Roman" w:hAnsi="Times New Roman" w:cs="Times New Roman"/>
        </w:rPr>
        <w:t>ф</w:t>
      </w:r>
      <w:proofErr w:type="spellEnd"/>
      <w:r w:rsidR="003E462E" w:rsidRPr="00F014A2">
        <w:rPr>
          <w:rFonts w:ascii="Times New Roman" w:hAnsi="Times New Roman" w:cs="Times New Roman"/>
        </w:rPr>
        <w:t xml:space="preserve">. </w:t>
      </w:r>
    </w:p>
    <w:p w:rsidR="00F014A2" w:rsidRDefault="004730FF" w:rsidP="00711C5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Ставка дана без учета ЖД охраны. Уточнить необходимость и стоимость охраны возможно по коду ТН ВЭД.</w:t>
      </w:r>
    </w:p>
    <w:p w:rsidR="00F014A2" w:rsidRDefault="003E462E" w:rsidP="00711C56">
      <w:pPr>
        <w:spacing w:after="0"/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 xml:space="preserve">Ставки не включают </w:t>
      </w:r>
      <w:proofErr w:type="spellStart"/>
      <w:r w:rsidRPr="00F014A2">
        <w:rPr>
          <w:rFonts w:ascii="Times New Roman" w:hAnsi="Times New Roman" w:cs="Times New Roman"/>
        </w:rPr>
        <w:t>раскредитацию</w:t>
      </w:r>
      <w:proofErr w:type="spellEnd"/>
      <w:r w:rsidRPr="00F014A2">
        <w:rPr>
          <w:rFonts w:ascii="Times New Roman" w:hAnsi="Times New Roman" w:cs="Times New Roman"/>
        </w:rPr>
        <w:t xml:space="preserve"> на станции назначения  и автовывоз</w:t>
      </w:r>
      <w:r w:rsidR="004730FF">
        <w:rPr>
          <w:rFonts w:ascii="Times New Roman" w:hAnsi="Times New Roman" w:cs="Times New Roman"/>
        </w:rPr>
        <w:t xml:space="preserve"> на склад получателя.</w:t>
      </w:r>
    </w:p>
    <w:p w:rsidR="003E462E" w:rsidRPr="00F014A2" w:rsidRDefault="004730FF" w:rsidP="00711C56">
      <w:pPr>
        <w:spacing w:before="120" w:after="120"/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 xml:space="preserve">Если Вы не нашли </w:t>
      </w:r>
      <w:r>
        <w:rPr>
          <w:rFonts w:ascii="Times New Roman" w:hAnsi="Times New Roman" w:cs="Times New Roman"/>
        </w:rPr>
        <w:t>интересующей</w:t>
      </w:r>
      <w:r w:rsidRPr="00F014A2">
        <w:rPr>
          <w:rFonts w:ascii="Times New Roman" w:hAnsi="Times New Roman" w:cs="Times New Roman"/>
        </w:rPr>
        <w:t xml:space="preserve"> Вас </w:t>
      </w:r>
      <w:r>
        <w:rPr>
          <w:rFonts w:ascii="Times New Roman" w:hAnsi="Times New Roman" w:cs="Times New Roman"/>
        </w:rPr>
        <w:t>станции</w:t>
      </w:r>
      <w:r w:rsidRPr="00F014A2">
        <w:rPr>
          <w:rFonts w:ascii="Times New Roman" w:hAnsi="Times New Roman" w:cs="Times New Roman"/>
        </w:rPr>
        <w:t>, сделайте нам запрос и мы оперативно рассчитаем стоимость доставки</w:t>
      </w:r>
      <w:r>
        <w:rPr>
          <w:rFonts w:ascii="Times New Roman" w:hAnsi="Times New Roman" w:cs="Times New Roman"/>
        </w:rPr>
        <w:t>.</w:t>
      </w:r>
    </w:p>
    <w:p w:rsidR="004730FF" w:rsidRDefault="004730FF" w:rsidP="00711C5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В</w:t>
      </w:r>
      <w:r w:rsidR="003E462E" w:rsidRPr="00F014A2">
        <w:rPr>
          <w:rFonts w:ascii="Times New Roman" w:hAnsi="Times New Roman" w:cs="Times New Roman"/>
        </w:rPr>
        <w:t>ам необходим</w:t>
      </w:r>
      <w:r>
        <w:rPr>
          <w:rFonts w:ascii="Times New Roman" w:hAnsi="Times New Roman" w:cs="Times New Roman"/>
        </w:rPr>
        <w:t>о</w:t>
      </w:r>
      <w:r w:rsidR="003E462E" w:rsidRPr="00F014A2">
        <w:rPr>
          <w:rFonts w:ascii="Times New Roman" w:hAnsi="Times New Roman" w:cs="Times New Roman"/>
        </w:rPr>
        <w:t xml:space="preserve"> произвести таможенную очистку продукции</w:t>
      </w:r>
      <w:r>
        <w:rPr>
          <w:rFonts w:ascii="Times New Roman" w:hAnsi="Times New Roman" w:cs="Times New Roman"/>
        </w:rPr>
        <w:t>,</w:t>
      </w:r>
      <w:r w:rsidR="003E462E" w:rsidRPr="00F014A2">
        <w:rPr>
          <w:rFonts w:ascii="Times New Roman" w:hAnsi="Times New Roman" w:cs="Times New Roman"/>
        </w:rPr>
        <w:t xml:space="preserve"> мы </w:t>
      </w:r>
      <w:r>
        <w:rPr>
          <w:rFonts w:ascii="Times New Roman" w:hAnsi="Times New Roman" w:cs="Times New Roman"/>
        </w:rPr>
        <w:t>предоставим услуги таможенного декларирования.</w:t>
      </w:r>
    </w:p>
    <w:p w:rsidR="00711C56" w:rsidRDefault="003E462E" w:rsidP="00711C56">
      <w:pPr>
        <w:spacing w:after="0"/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>Стоимость услуг декларанта: 20 000 руб./ДТ</w:t>
      </w:r>
    </w:p>
    <w:p w:rsidR="003E462E" w:rsidRPr="00F014A2" w:rsidRDefault="004730FF" w:rsidP="00711C5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3E462E" w:rsidRPr="00F014A2">
        <w:rPr>
          <w:rFonts w:ascii="Times New Roman" w:hAnsi="Times New Roman" w:cs="Times New Roman"/>
        </w:rPr>
        <w:t>тоимость контракта компании</w:t>
      </w:r>
      <w:r>
        <w:rPr>
          <w:rFonts w:ascii="Times New Roman" w:hAnsi="Times New Roman" w:cs="Times New Roman"/>
        </w:rPr>
        <w:t xml:space="preserve"> </w:t>
      </w:r>
      <w:r w:rsidR="00711C56">
        <w:rPr>
          <w:rFonts w:ascii="Times New Roman" w:hAnsi="Times New Roman" w:cs="Times New Roman"/>
        </w:rPr>
        <w:t>(</w:t>
      </w:r>
      <w:r w:rsidR="003E462E" w:rsidRPr="00F014A2">
        <w:rPr>
          <w:rFonts w:ascii="Times New Roman" w:hAnsi="Times New Roman" w:cs="Times New Roman"/>
        </w:rPr>
        <w:t>перевозка под наш контракт): 25 000 руб./ДТ</w:t>
      </w:r>
    </w:p>
    <w:p w:rsidR="003E462E" w:rsidRPr="00F014A2" w:rsidRDefault="003E462E" w:rsidP="00711C56">
      <w:pPr>
        <w:spacing w:before="120" w:after="120"/>
        <w:jc w:val="both"/>
        <w:rPr>
          <w:rFonts w:ascii="Times New Roman" w:hAnsi="Times New Roman" w:cs="Times New Roman"/>
        </w:rPr>
      </w:pPr>
      <w:r w:rsidRPr="00F014A2">
        <w:rPr>
          <w:rFonts w:ascii="Times New Roman" w:hAnsi="Times New Roman" w:cs="Times New Roman"/>
        </w:rPr>
        <w:t>Дл</w:t>
      </w:r>
      <w:r w:rsidR="00711C56">
        <w:rPr>
          <w:rFonts w:ascii="Times New Roman" w:hAnsi="Times New Roman" w:cs="Times New Roman"/>
        </w:rPr>
        <w:t>я расчета таможенной стоимости В</w:t>
      </w:r>
      <w:r w:rsidRPr="00F014A2">
        <w:rPr>
          <w:rFonts w:ascii="Times New Roman" w:hAnsi="Times New Roman" w:cs="Times New Roman"/>
        </w:rPr>
        <w:t>ам необходимо связаться с нами</w:t>
      </w:r>
      <w:r w:rsidR="00711C56">
        <w:rPr>
          <w:rFonts w:ascii="Times New Roman" w:hAnsi="Times New Roman" w:cs="Times New Roman"/>
        </w:rPr>
        <w:t>.</w:t>
      </w:r>
    </w:p>
    <w:p w:rsidR="003E462E" w:rsidRPr="00F014A2" w:rsidRDefault="00711C56" w:rsidP="00711C5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Стоимость дополнительных затрат (</w:t>
      </w:r>
      <w:r w:rsidR="003E462E" w:rsidRPr="00F014A2">
        <w:rPr>
          <w:rFonts w:ascii="Times New Roman" w:hAnsi="Times New Roman" w:cs="Times New Roman"/>
        </w:rPr>
        <w:t>таможенный досмотр, МИДК и т.п.</w:t>
      </w:r>
      <w:r>
        <w:rPr>
          <w:rFonts w:ascii="Times New Roman" w:hAnsi="Times New Roman" w:cs="Times New Roman"/>
        </w:rPr>
        <w:t>)</w:t>
      </w:r>
      <w:r w:rsidR="003E462E" w:rsidRPr="00F014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="003E462E" w:rsidRPr="00F014A2">
        <w:rPr>
          <w:rFonts w:ascii="Times New Roman" w:hAnsi="Times New Roman" w:cs="Times New Roman"/>
        </w:rPr>
        <w:t xml:space="preserve">ы можете </w:t>
      </w:r>
      <w:proofErr w:type="gramStart"/>
      <w:r w:rsidR="003E462E" w:rsidRPr="00F014A2">
        <w:rPr>
          <w:rFonts w:ascii="Times New Roman" w:hAnsi="Times New Roman" w:cs="Times New Roman"/>
        </w:rPr>
        <w:t>узнать</w:t>
      </w:r>
      <w:proofErr w:type="gramEnd"/>
      <w:r w:rsidR="003E462E" w:rsidRPr="00F014A2">
        <w:rPr>
          <w:rFonts w:ascii="Times New Roman" w:hAnsi="Times New Roman" w:cs="Times New Roman"/>
        </w:rPr>
        <w:t xml:space="preserve"> позвонив нам. </w:t>
      </w:r>
    </w:p>
    <w:p w:rsidR="00711C56" w:rsidRDefault="00BF010D" w:rsidP="00711C5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Ставки действительны до 31</w:t>
      </w:r>
      <w:r w:rsidR="00711C56">
        <w:rPr>
          <w:rFonts w:ascii="Times New Roman" w:hAnsi="Times New Roman" w:cs="Times New Roman"/>
        </w:rPr>
        <w:t>.0</w:t>
      </w:r>
      <w:r w:rsidR="00857F73">
        <w:rPr>
          <w:rFonts w:ascii="Times New Roman" w:hAnsi="Times New Roman" w:cs="Times New Roman"/>
        </w:rPr>
        <w:t>8</w:t>
      </w:r>
      <w:r w:rsidR="003E462E" w:rsidRPr="00F014A2">
        <w:rPr>
          <w:rFonts w:ascii="Times New Roman" w:hAnsi="Times New Roman" w:cs="Times New Roman"/>
        </w:rPr>
        <w:t>.2013</w:t>
      </w:r>
      <w:r w:rsidR="00711C56" w:rsidRPr="00711C56">
        <w:rPr>
          <w:rFonts w:ascii="Times New Roman" w:hAnsi="Times New Roman" w:cs="Times New Roman"/>
        </w:rPr>
        <w:t xml:space="preserve"> </w:t>
      </w:r>
    </w:p>
    <w:p w:rsidR="00326155" w:rsidRPr="00711C56" w:rsidRDefault="00711C56" w:rsidP="00711C56">
      <w:pPr>
        <w:spacing w:after="0"/>
        <w:jc w:val="both"/>
        <w:rPr>
          <w:rFonts w:ascii="Times New Roman" w:hAnsi="Times New Roman" w:cs="Times New Roman"/>
          <w:sz w:val="24"/>
        </w:rPr>
      </w:pPr>
      <w:r w:rsidRPr="00711C56">
        <w:rPr>
          <w:rFonts w:ascii="Times New Roman" w:hAnsi="Times New Roman" w:cs="Times New Roman"/>
          <w:sz w:val="24"/>
        </w:rPr>
        <w:t>Все ставки указанные в прайсе оговариваются!</w:t>
      </w:r>
    </w:p>
    <w:sectPr w:rsidR="00326155" w:rsidRPr="00711C56" w:rsidSect="00326155">
      <w:headerReference w:type="default" r:id="rId8"/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8B2" w:rsidRDefault="009A08B2" w:rsidP="00271492">
      <w:pPr>
        <w:spacing w:after="0" w:line="240" w:lineRule="auto"/>
      </w:pPr>
      <w:r>
        <w:separator/>
      </w:r>
    </w:p>
  </w:endnote>
  <w:endnote w:type="continuationSeparator" w:id="0">
    <w:p w:rsidR="009A08B2" w:rsidRDefault="009A08B2" w:rsidP="00271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8B2" w:rsidRDefault="009A08B2" w:rsidP="00271492">
      <w:pPr>
        <w:spacing w:after="0" w:line="240" w:lineRule="auto"/>
      </w:pPr>
      <w:r>
        <w:separator/>
      </w:r>
    </w:p>
  </w:footnote>
  <w:footnote w:type="continuationSeparator" w:id="0">
    <w:p w:rsidR="009A08B2" w:rsidRDefault="009A08B2" w:rsidP="00271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92" w:rsidRPr="006E4A55" w:rsidRDefault="00271492" w:rsidP="00271492">
    <w:pPr>
      <w:jc w:val="right"/>
      <w:rPr>
        <w:rFonts w:cstheme="minorHAnsi"/>
        <w:sz w:val="20"/>
        <w:szCs w:val="20"/>
        <w:shd w:val="clear" w:color="auto" w:fill="FFFFFF"/>
      </w:rPr>
    </w:pPr>
    <w:r w:rsidRPr="006E4A55">
      <w:rPr>
        <w:rFonts w:cstheme="minorHAnsi"/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209550</wp:posOffset>
          </wp:positionH>
          <wp:positionV relativeFrom="margin">
            <wp:posOffset>-1080135</wp:posOffset>
          </wp:positionV>
          <wp:extent cx="1570355" cy="662940"/>
          <wp:effectExtent l="0" t="0" r="0" b="3810"/>
          <wp:wrapSquare wrapText="bothSides"/>
          <wp:docPr id="1" name="Рисунок 1" descr="C:\_work\Dropbox\Clients\west-all.ru\west_all_logoti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_work\Dropbox\Clients\west-all.ru\west_all_logotip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35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E4A55">
      <w:rPr>
        <w:rFonts w:cstheme="minorHAnsi"/>
        <w:b/>
        <w:sz w:val="20"/>
        <w:szCs w:val="20"/>
        <w:shd w:val="clear" w:color="auto" w:fill="FFFFFF"/>
      </w:rPr>
      <w:t xml:space="preserve">ООО «Вест </w:t>
    </w:r>
    <w:proofErr w:type="spellStart"/>
    <w:r w:rsidRPr="006E4A55">
      <w:rPr>
        <w:rFonts w:cstheme="minorHAnsi"/>
        <w:b/>
        <w:sz w:val="20"/>
        <w:szCs w:val="20"/>
        <w:shd w:val="clear" w:color="auto" w:fill="FFFFFF"/>
      </w:rPr>
      <w:t>Ол</w:t>
    </w:r>
    <w:proofErr w:type="spellEnd"/>
    <w:r w:rsidRPr="006E4A55">
      <w:rPr>
        <w:rFonts w:cstheme="minorHAnsi"/>
        <w:b/>
        <w:sz w:val="20"/>
        <w:szCs w:val="20"/>
        <w:shd w:val="clear" w:color="auto" w:fill="FFFFFF"/>
      </w:rPr>
      <w:t>»</w:t>
    </w:r>
    <w:r w:rsidRPr="006E4A55">
      <w:rPr>
        <w:rFonts w:cstheme="minorHAnsi"/>
        <w:b/>
        <w:sz w:val="20"/>
        <w:szCs w:val="20"/>
        <w:shd w:val="clear" w:color="auto" w:fill="FFFFFF"/>
      </w:rPr>
      <w:br/>
    </w:r>
    <w:r w:rsidRPr="006E4A55">
      <w:rPr>
        <w:rFonts w:cstheme="minorHAnsi"/>
        <w:sz w:val="20"/>
        <w:szCs w:val="20"/>
        <w:shd w:val="clear" w:color="auto" w:fill="FFFFFF"/>
      </w:rPr>
      <w:t xml:space="preserve">г. Владивосток, ул. </w:t>
    </w:r>
    <w:proofErr w:type="spellStart"/>
    <w:r w:rsidRPr="006E4A55">
      <w:rPr>
        <w:rFonts w:cstheme="minorHAnsi"/>
        <w:sz w:val="20"/>
        <w:szCs w:val="20"/>
        <w:shd w:val="clear" w:color="auto" w:fill="FFFFFF"/>
      </w:rPr>
      <w:t>Светланская</w:t>
    </w:r>
    <w:proofErr w:type="spellEnd"/>
    <w:r w:rsidRPr="006E4A55">
      <w:rPr>
        <w:rFonts w:cstheme="minorHAnsi"/>
        <w:sz w:val="20"/>
        <w:szCs w:val="20"/>
        <w:shd w:val="clear" w:color="auto" w:fill="FFFFFF"/>
      </w:rPr>
      <w:t xml:space="preserve"> 109/3 ,оф. 11</w:t>
    </w:r>
    <w:r w:rsidRPr="006E4A55">
      <w:rPr>
        <w:rFonts w:cstheme="minorHAnsi"/>
        <w:sz w:val="20"/>
        <w:szCs w:val="20"/>
      </w:rPr>
      <w:br/>
    </w:r>
    <w:r w:rsidRPr="006E4A55">
      <w:rPr>
        <w:rFonts w:cstheme="minorHAnsi"/>
        <w:sz w:val="20"/>
        <w:szCs w:val="20"/>
        <w:shd w:val="clear" w:color="auto" w:fill="FFFFFF"/>
      </w:rPr>
      <w:t>тел./факс: +7 (423) 2-26-20-60, 2-26-20-70, 2-26-20-26</w:t>
    </w:r>
  </w:p>
  <w:p w:rsidR="00271492" w:rsidRPr="006E4A55" w:rsidRDefault="00271492">
    <w:pPr>
      <w:pStyle w:val="a5"/>
      <w:rPr>
        <w:rFonts w:cstheme="minorHAnsi"/>
      </w:rPr>
    </w:pPr>
  </w:p>
  <w:p w:rsidR="00271492" w:rsidRPr="006E4A55" w:rsidRDefault="00271492">
    <w:pPr>
      <w:pStyle w:val="a5"/>
      <w:rPr>
        <w:rFonts w:cstheme="min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1492"/>
    <w:rsid w:val="00040E92"/>
    <w:rsid w:val="00113947"/>
    <w:rsid w:val="00271492"/>
    <w:rsid w:val="00274BEC"/>
    <w:rsid w:val="00275715"/>
    <w:rsid w:val="00326155"/>
    <w:rsid w:val="0039173A"/>
    <w:rsid w:val="003E462E"/>
    <w:rsid w:val="00436AD4"/>
    <w:rsid w:val="004730FF"/>
    <w:rsid w:val="00513F7D"/>
    <w:rsid w:val="0058120C"/>
    <w:rsid w:val="006E4A55"/>
    <w:rsid w:val="006F35EA"/>
    <w:rsid w:val="0070534F"/>
    <w:rsid w:val="00711C56"/>
    <w:rsid w:val="00773B58"/>
    <w:rsid w:val="00790A1F"/>
    <w:rsid w:val="00831BD7"/>
    <w:rsid w:val="00857F73"/>
    <w:rsid w:val="00905841"/>
    <w:rsid w:val="009746B4"/>
    <w:rsid w:val="009A08B2"/>
    <w:rsid w:val="009C276C"/>
    <w:rsid w:val="00A06316"/>
    <w:rsid w:val="00AA1AC6"/>
    <w:rsid w:val="00AD768C"/>
    <w:rsid w:val="00B236FB"/>
    <w:rsid w:val="00BF010D"/>
    <w:rsid w:val="00C1018F"/>
    <w:rsid w:val="00C53CE2"/>
    <w:rsid w:val="00CA658B"/>
    <w:rsid w:val="00DB4D32"/>
    <w:rsid w:val="00EC6FC9"/>
    <w:rsid w:val="00ED3EC2"/>
    <w:rsid w:val="00F014A2"/>
    <w:rsid w:val="00F2630F"/>
    <w:rsid w:val="00F83634"/>
    <w:rsid w:val="00F911B0"/>
    <w:rsid w:val="00F978D8"/>
    <w:rsid w:val="00FF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4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14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1492"/>
  </w:style>
  <w:style w:type="paragraph" w:styleId="a7">
    <w:name w:val="footer"/>
    <w:basedOn w:val="a"/>
    <w:link w:val="a8"/>
    <w:uiPriority w:val="99"/>
    <w:unhideWhenUsed/>
    <w:rsid w:val="002714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4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14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1492"/>
  </w:style>
  <w:style w:type="paragraph" w:styleId="a7">
    <w:name w:val="footer"/>
    <w:basedOn w:val="a"/>
    <w:link w:val="a8"/>
    <w:uiPriority w:val="99"/>
    <w:unhideWhenUsed/>
    <w:rsid w:val="002714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79D4D-41C1-4E90-B425-A17B4AC23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Amsterdam</dc:creator>
  <cp:lastModifiedBy>Алексей Орлов</cp:lastModifiedBy>
  <cp:revision>19</cp:revision>
  <dcterms:created xsi:type="dcterms:W3CDTF">2013-06-10T04:24:00Z</dcterms:created>
  <dcterms:modified xsi:type="dcterms:W3CDTF">2013-07-31T08:17:00Z</dcterms:modified>
</cp:coreProperties>
</file>